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63787C" w14:textId="77777777" w:rsidR="006C2D84" w:rsidRPr="00967F6C" w:rsidRDefault="006C2D84" w:rsidP="00967F6C">
      <w:pPr>
        <w:jc w:val="both"/>
        <w:rPr>
          <w:rFonts w:ascii="Arial" w:hAnsi="Arial" w:cs="Arial"/>
          <w:b/>
          <w:caps/>
          <w:sz w:val="24"/>
          <w:szCs w:val="24"/>
          <w:u w:val="single"/>
        </w:rPr>
      </w:pPr>
      <w:r w:rsidRPr="00967F6C">
        <w:rPr>
          <w:rFonts w:ascii="Arial" w:hAnsi="Arial" w:cs="Arial"/>
          <w:b/>
          <w:caps/>
          <w:sz w:val="24"/>
          <w:szCs w:val="24"/>
          <w:u w:val="single"/>
        </w:rPr>
        <w:t>ITEM 633</w:t>
      </w:r>
      <w:r w:rsidR="00DB48CA">
        <w:rPr>
          <w:rFonts w:ascii="Arial" w:hAnsi="Arial" w:cs="Arial"/>
          <w:b/>
          <w:caps/>
          <w:sz w:val="24"/>
          <w:szCs w:val="24"/>
          <w:u w:val="single"/>
        </w:rPr>
        <w:t xml:space="preserve"> </w:t>
      </w:r>
      <w:r w:rsidRPr="00967F6C">
        <w:rPr>
          <w:rFonts w:ascii="Arial" w:hAnsi="Arial" w:cs="Arial"/>
          <w:b/>
          <w:caps/>
          <w:sz w:val="24"/>
          <w:szCs w:val="24"/>
          <w:u w:val="single"/>
        </w:rPr>
        <w:t xml:space="preserve">CONTROLLER ITEM MISC.: LAYER 3 ETHERNET SWITCH </w:t>
      </w:r>
    </w:p>
    <w:p w14:paraId="6D122A40" w14:textId="10AAF29B" w:rsidR="006C2D84" w:rsidRPr="00182C3A" w:rsidRDefault="006C2D84" w:rsidP="0098001F">
      <w:pPr>
        <w:jc w:val="both"/>
        <w:rPr>
          <w:rFonts w:ascii="Arial" w:hAnsi="Arial" w:cs="Arial"/>
          <w:caps/>
          <w:sz w:val="24"/>
          <w:szCs w:val="24"/>
        </w:rPr>
      </w:pPr>
      <w:r w:rsidRPr="00182C3A">
        <w:rPr>
          <w:rFonts w:ascii="Arial" w:hAnsi="Arial" w:cs="Arial"/>
          <w:caps/>
          <w:sz w:val="24"/>
          <w:szCs w:val="24"/>
        </w:rPr>
        <w:t xml:space="preserve">The Contractor shall furnish and install </w:t>
      </w:r>
      <w:r w:rsidR="00BB3A32">
        <w:rPr>
          <w:rFonts w:ascii="Arial" w:hAnsi="Arial" w:cs="Arial"/>
          <w:caps/>
          <w:sz w:val="24"/>
          <w:szCs w:val="24"/>
        </w:rPr>
        <w:t xml:space="preserve">A </w:t>
      </w:r>
      <w:r w:rsidRPr="00182C3A">
        <w:rPr>
          <w:rFonts w:ascii="Arial" w:hAnsi="Arial" w:cs="Arial"/>
          <w:caps/>
          <w:sz w:val="24"/>
          <w:szCs w:val="24"/>
        </w:rPr>
        <w:t xml:space="preserve">Cisco </w:t>
      </w:r>
      <w:r w:rsidR="0098001F" w:rsidRPr="0098001F">
        <w:rPr>
          <w:rFonts w:ascii="Arial" w:hAnsi="Arial" w:cs="Arial"/>
          <w:caps/>
          <w:sz w:val="24"/>
          <w:szCs w:val="24"/>
        </w:rPr>
        <w:t>IE-4010-16S12P</w:t>
      </w:r>
      <w:r w:rsidR="00001700">
        <w:rPr>
          <w:rFonts w:ascii="Arial" w:hAnsi="Arial" w:cs="Arial"/>
          <w:caps/>
          <w:sz w:val="24"/>
          <w:szCs w:val="24"/>
        </w:rPr>
        <w:t xml:space="preserve"> </w:t>
      </w:r>
      <w:r w:rsidRPr="00182C3A">
        <w:rPr>
          <w:rFonts w:ascii="Arial" w:hAnsi="Arial" w:cs="Arial"/>
          <w:caps/>
          <w:sz w:val="24"/>
          <w:szCs w:val="24"/>
        </w:rPr>
        <w:t>Ethernet switch as shown on the Plans.  The switch shall include an “IP Services” software option</w:t>
      </w:r>
      <w:r w:rsidR="00001700">
        <w:rPr>
          <w:rFonts w:ascii="Arial" w:hAnsi="Arial" w:cs="Arial"/>
          <w:caps/>
          <w:sz w:val="24"/>
          <w:szCs w:val="24"/>
        </w:rPr>
        <w:t>, (16</w:t>
      </w:r>
      <w:r w:rsidR="0098001F" w:rsidRPr="0098001F">
        <w:rPr>
          <w:rFonts w:ascii="Arial" w:hAnsi="Arial" w:cs="Arial"/>
          <w:caps/>
          <w:sz w:val="24"/>
          <w:szCs w:val="24"/>
        </w:rPr>
        <w:t xml:space="preserve">) - GigE SFP ports for </w:t>
      </w:r>
      <w:r w:rsidR="00001700">
        <w:rPr>
          <w:rFonts w:ascii="Arial" w:hAnsi="Arial" w:cs="Arial"/>
          <w:caps/>
          <w:sz w:val="24"/>
          <w:szCs w:val="24"/>
        </w:rPr>
        <w:t>connection to the fiber network,</w:t>
      </w:r>
      <w:r w:rsidR="0098001F" w:rsidRPr="0098001F">
        <w:rPr>
          <w:rFonts w:ascii="Arial" w:hAnsi="Arial" w:cs="Arial"/>
          <w:caps/>
          <w:sz w:val="24"/>
          <w:szCs w:val="24"/>
        </w:rPr>
        <w:t xml:space="preserve"> and (12) - 10/100/100mb copper ports. </w:t>
      </w:r>
      <w:r w:rsidRPr="00182C3A">
        <w:rPr>
          <w:rFonts w:ascii="Arial" w:hAnsi="Arial" w:cs="Arial"/>
          <w:caps/>
          <w:sz w:val="24"/>
          <w:szCs w:val="24"/>
        </w:rPr>
        <w:t xml:space="preserve"> </w:t>
      </w:r>
    </w:p>
    <w:p w14:paraId="580D7929" w14:textId="2E4041AC" w:rsidR="005E376B" w:rsidRPr="005E376B" w:rsidRDefault="0098001F" w:rsidP="00A64D15">
      <w:pPr>
        <w:jc w:val="both"/>
        <w:rPr>
          <w:rFonts w:ascii="Arial" w:hAnsi="Arial" w:cs="Arial"/>
          <w:caps/>
          <w:sz w:val="24"/>
          <w:szCs w:val="24"/>
        </w:rPr>
      </w:pPr>
      <w:r w:rsidRPr="0098001F">
        <w:rPr>
          <w:rFonts w:ascii="Arial" w:hAnsi="Arial" w:cs="Arial"/>
          <w:caps/>
          <w:sz w:val="24"/>
          <w:szCs w:val="24"/>
        </w:rPr>
        <w:t xml:space="preserve">The Contractor is responsible for ensuring that the furnished Layer 3 Ethernet Switch </w:t>
      </w:r>
      <w:r w:rsidR="00BB3A32">
        <w:rPr>
          <w:rFonts w:ascii="Arial" w:hAnsi="Arial" w:cs="Arial"/>
          <w:caps/>
          <w:sz w:val="24"/>
          <w:szCs w:val="24"/>
        </w:rPr>
        <w:t>IS</w:t>
      </w:r>
      <w:r w:rsidRPr="0098001F">
        <w:rPr>
          <w:rFonts w:ascii="Arial" w:hAnsi="Arial" w:cs="Arial"/>
          <w:caps/>
          <w:sz w:val="24"/>
          <w:szCs w:val="24"/>
        </w:rPr>
        <w:t xml:space="preserve"> fully compatible with </w:t>
      </w:r>
      <w:r w:rsidR="005E376B">
        <w:rPr>
          <w:rFonts w:ascii="Arial" w:hAnsi="Arial" w:cs="Arial"/>
          <w:caps/>
          <w:sz w:val="24"/>
          <w:szCs w:val="24"/>
        </w:rPr>
        <w:t>all existing and proposed fiber optic ethernet transceivers</w:t>
      </w:r>
      <w:r>
        <w:rPr>
          <w:rFonts w:ascii="Arial" w:hAnsi="Arial" w:cs="Arial"/>
          <w:caps/>
          <w:sz w:val="24"/>
          <w:szCs w:val="24"/>
        </w:rPr>
        <w:t xml:space="preserve">. </w:t>
      </w:r>
    </w:p>
    <w:p w14:paraId="754B67D9" w14:textId="765377DF" w:rsidR="006C2D84" w:rsidRDefault="006C2D84" w:rsidP="00967F6C">
      <w:pPr>
        <w:jc w:val="both"/>
        <w:rPr>
          <w:rFonts w:ascii="Arial" w:hAnsi="Arial" w:cs="Arial"/>
          <w:caps/>
          <w:sz w:val="24"/>
          <w:szCs w:val="24"/>
        </w:rPr>
      </w:pPr>
      <w:r w:rsidRPr="00182C3A">
        <w:rPr>
          <w:rFonts w:ascii="Arial" w:hAnsi="Arial" w:cs="Arial"/>
          <w:caps/>
          <w:sz w:val="24"/>
          <w:szCs w:val="24"/>
        </w:rPr>
        <w:t xml:space="preserve">The Contractor shall be responsible for providing a complete, functional system including all necessary cables and connectors in accordance to the specifications and as specified on the plans.  All miscellaneous patch and interconnect cables shall meet the proposed equipment specification requirements and shall meet EIA/TIA telecommunications standards. Additionally, fiber optic patch cables shall conform to </w:t>
      </w:r>
      <w:r w:rsidR="00312806">
        <w:rPr>
          <w:rFonts w:ascii="Arial" w:hAnsi="Arial" w:cs="Arial"/>
          <w:caps/>
          <w:sz w:val="24"/>
          <w:szCs w:val="24"/>
        </w:rPr>
        <w:t xml:space="preserve">the requirements </w:t>
      </w:r>
      <w:r w:rsidR="00B34F9E">
        <w:rPr>
          <w:rFonts w:ascii="Arial" w:hAnsi="Arial" w:cs="Arial"/>
          <w:caps/>
          <w:sz w:val="24"/>
          <w:szCs w:val="24"/>
        </w:rPr>
        <w:t>outlined in supplemental spec 1620</w:t>
      </w:r>
      <w:r w:rsidR="00312806">
        <w:rPr>
          <w:rFonts w:ascii="Arial" w:hAnsi="Arial" w:cs="Arial"/>
          <w:caps/>
          <w:sz w:val="24"/>
          <w:szCs w:val="24"/>
        </w:rPr>
        <w:t>.</w:t>
      </w:r>
    </w:p>
    <w:p w14:paraId="68DBF1C1" w14:textId="0BB74A38" w:rsidR="001D1E62" w:rsidRDefault="001D1E62" w:rsidP="001D1E62">
      <w:pPr>
        <w:spacing w:before="240"/>
        <w:jc w:val="both"/>
        <w:rPr>
          <w:rFonts w:ascii="Arial" w:hAnsi="Arial" w:cs="Arial"/>
          <w:caps/>
          <w:color w:val="000000"/>
          <w:sz w:val="24"/>
          <w:szCs w:val="24"/>
        </w:rPr>
      </w:pPr>
      <w:r w:rsidRPr="00254EA7">
        <w:rPr>
          <w:rFonts w:ascii="Arial" w:hAnsi="Arial" w:cs="Arial"/>
          <w:caps/>
          <w:color w:val="000000"/>
          <w:sz w:val="24"/>
          <w:szCs w:val="24"/>
        </w:rPr>
        <w:t xml:space="preserve">The Contractor shall provide a warranty on </w:t>
      </w:r>
      <w:r w:rsidR="00B34F9E">
        <w:rPr>
          <w:rFonts w:ascii="Arial" w:hAnsi="Arial" w:cs="Arial"/>
          <w:caps/>
          <w:color w:val="000000"/>
          <w:sz w:val="24"/>
          <w:szCs w:val="24"/>
        </w:rPr>
        <w:t>the</w:t>
      </w:r>
      <w:r w:rsidRPr="00254EA7">
        <w:rPr>
          <w:rFonts w:ascii="Arial" w:hAnsi="Arial" w:cs="Arial"/>
          <w:caps/>
          <w:color w:val="000000"/>
          <w:sz w:val="24"/>
          <w:szCs w:val="24"/>
        </w:rPr>
        <w:t xml:space="preserve"> i</w:t>
      </w:r>
      <w:r>
        <w:rPr>
          <w:rFonts w:ascii="Arial" w:hAnsi="Arial" w:cs="Arial"/>
          <w:caps/>
          <w:color w:val="000000"/>
          <w:sz w:val="24"/>
          <w:szCs w:val="24"/>
        </w:rPr>
        <w:t>nstalled layer 3 switch for a period of three</w:t>
      </w:r>
      <w:r w:rsidRPr="00254EA7">
        <w:rPr>
          <w:rFonts w:ascii="Arial" w:hAnsi="Arial" w:cs="Arial"/>
          <w:caps/>
          <w:color w:val="000000"/>
          <w:sz w:val="24"/>
          <w:szCs w:val="24"/>
        </w:rPr>
        <w:t xml:space="preserve"> (</w:t>
      </w:r>
      <w:r>
        <w:rPr>
          <w:rFonts w:ascii="Arial" w:hAnsi="Arial" w:cs="Arial"/>
          <w:caps/>
          <w:color w:val="000000"/>
          <w:sz w:val="24"/>
          <w:szCs w:val="24"/>
        </w:rPr>
        <w:t>3</w:t>
      </w:r>
      <w:r w:rsidRPr="00254EA7">
        <w:rPr>
          <w:rFonts w:ascii="Arial" w:hAnsi="Arial" w:cs="Arial"/>
          <w:caps/>
          <w:color w:val="000000"/>
          <w:sz w:val="24"/>
          <w:szCs w:val="24"/>
        </w:rPr>
        <w:t>) year</w:t>
      </w:r>
      <w:r>
        <w:rPr>
          <w:rFonts w:ascii="Arial" w:hAnsi="Arial" w:cs="Arial"/>
          <w:caps/>
          <w:color w:val="000000"/>
          <w:sz w:val="24"/>
          <w:szCs w:val="24"/>
        </w:rPr>
        <w:t>s</w:t>
      </w:r>
      <w:r w:rsidRPr="00254EA7">
        <w:rPr>
          <w:rFonts w:ascii="Arial" w:hAnsi="Arial" w:cs="Arial"/>
          <w:caps/>
          <w:color w:val="000000"/>
          <w:sz w:val="24"/>
          <w:szCs w:val="24"/>
        </w:rPr>
        <w:t xml:space="preserve"> following final project acceptance. </w:t>
      </w:r>
    </w:p>
    <w:p w14:paraId="70F0313E" w14:textId="2F634540" w:rsidR="00B34F9E" w:rsidRPr="00182C3A" w:rsidRDefault="00B34F9E" w:rsidP="00B34F9E">
      <w:pPr>
        <w:jc w:val="both"/>
        <w:rPr>
          <w:rFonts w:ascii="Arial" w:hAnsi="Arial" w:cs="Arial"/>
          <w:caps/>
          <w:sz w:val="24"/>
          <w:szCs w:val="24"/>
        </w:rPr>
      </w:pPr>
      <w:r w:rsidRPr="00182C3A">
        <w:rPr>
          <w:rFonts w:ascii="Arial" w:hAnsi="Arial" w:cs="Arial"/>
          <w:caps/>
          <w:sz w:val="24"/>
          <w:szCs w:val="24"/>
        </w:rPr>
        <w:t xml:space="preserve">The Contractor shall deliver the following items to the </w:t>
      </w:r>
      <w:r>
        <w:rPr>
          <w:rFonts w:ascii="Arial" w:hAnsi="Arial" w:cs="Arial"/>
          <w:caps/>
          <w:sz w:val="24"/>
          <w:szCs w:val="24"/>
        </w:rPr>
        <w:t xml:space="preserve">division of design and </w:t>
      </w:r>
      <w:r w:rsidRPr="00182C3A">
        <w:rPr>
          <w:rFonts w:ascii="Arial" w:hAnsi="Arial" w:cs="Arial"/>
          <w:caps/>
          <w:sz w:val="24"/>
          <w:szCs w:val="24"/>
        </w:rPr>
        <w:t xml:space="preserve">Construction Project Manager for configuration and testing by the Columbus </w:t>
      </w:r>
      <w:r>
        <w:rPr>
          <w:rFonts w:ascii="Arial" w:hAnsi="Arial" w:cs="Arial"/>
          <w:caps/>
          <w:sz w:val="24"/>
          <w:szCs w:val="24"/>
        </w:rPr>
        <w:t>department of technology (</w:t>
      </w:r>
      <w:r w:rsidRPr="00182C3A">
        <w:rPr>
          <w:rFonts w:ascii="Arial" w:hAnsi="Arial" w:cs="Arial"/>
          <w:caps/>
          <w:sz w:val="24"/>
          <w:szCs w:val="24"/>
        </w:rPr>
        <w:t>DoT</w:t>
      </w:r>
      <w:r>
        <w:rPr>
          <w:rFonts w:ascii="Arial" w:hAnsi="Arial" w:cs="Arial"/>
          <w:caps/>
          <w:sz w:val="24"/>
          <w:szCs w:val="24"/>
        </w:rPr>
        <w:t>)</w:t>
      </w:r>
      <w:r w:rsidRPr="00182C3A">
        <w:rPr>
          <w:rFonts w:ascii="Arial" w:hAnsi="Arial" w:cs="Arial"/>
          <w:caps/>
          <w:sz w:val="24"/>
          <w:szCs w:val="24"/>
        </w:rPr>
        <w:t>:</w:t>
      </w:r>
    </w:p>
    <w:p w14:paraId="499DFCC0" w14:textId="77777777" w:rsidR="00B34F9E" w:rsidRPr="005E376B" w:rsidRDefault="00B34F9E" w:rsidP="00B34F9E">
      <w:pPr>
        <w:pStyle w:val="ListParagraph"/>
        <w:numPr>
          <w:ilvl w:val="0"/>
          <w:numId w:val="1"/>
        </w:numPr>
        <w:jc w:val="both"/>
        <w:rPr>
          <w:rFonts w:ascii="Arial" w:hAnsi="Arial" w:cs="Arial"/>
          <w:caps/>
          <w:sz w:val="24"/>
          <w:szCs w:val="24"/>
        </w:rPr>
      </w:pPr>
      <w:r w:rsidRPr="005E376B">
        <w:rPr>
          <w:rFonts w:ascii="Arial" w:hAnsi="Arial" w:cs="Arial"/>
          <w:caps/>
          <w:sz w:val="24"/>
          <w:szCs w:val="24"/>
        </w:rPr>
        <w:t xml:space="preserve">Cisco IE-4010-16S12P with power supply. </w:t>
      </w:r>
    </w:p>
    <w:p w14:paraId="4CF63AE0" w14:textId="77777777" w:rsidR="00B34F9E" w:rsidRPr="005E376B" w:rsidRDefault="00B34F9E" w:rsidP="00B34F9E">
      <w:pPr>
        <w:pStyle w:val="ListParagraph"/>
        <w:numPr>
          <w:ilvl w:val="0"/>
          <w:numId w:val="1"/>
        </w:numPr>
        <w:jc w:val="both"/>
        <w:rPr>
          <w:rFonts w:ascii="Arial" w:hAnsi="Arial" w:cs="Arial"/>
          <w:caps/>
          <w:sz w:val="24"/>
          <w:szCs w:val="24"/>
        </w:rPr>
      </w:pPr>
      <w:r w:rsidRPr="005E376B">
        <w:rPr>
          <w:rFonts w:ascii="Arial" w:hAnsi="Arial" w:cs="Arial"/>
          <w:caps/>
          <w:sz w:val="24"/>
          <w:szCs w:val="24"/>
        </w:rPr>
        <w:t xml:space="preserve">All licenses and key software features for Layer 3 and Layer 2 functionality to allow for the dynamic network of the CTSS. </w:t>
      </w:r>
    </w:p>
    <w:p w14:paraId="1D3D7726" w14:textId="77777777" w:rsidR="00B34F9E" w:rsidRPr="005E376B" w:rsidRDefault="00B34F9E" w:rsidP="00B34F9E">
      <w:pPr>
        <w:pStyle w:val="ListParagraph"/>
        <w:numPr>
          <w:ilvl w:val="0"/>
          <w:numId w:val="1"/>
        </w:numPr>
        <w:jc w:val="both"/>
        <w:rPr>
          <w:rFonts w:ascii="Arial" w:hAnsi="Arial" w:cs="Arial"/>
          <w:caps/>
          <w:sz w:val="24"/>
          <w:szCs w:val="24"/>
        </w:rPr>
      </w:pPr>
      <w:r w:rsidRPr="005E376B">
        <w:rPr>
          <w:rFonts w:ascii="Arial" w:hAnsi="Arial" w:cs="Arial"/>
          <w:caps/>
          <w:sz w:val="24"/>
          <w:szCs w:val="24"/>
        </w:rPr>
        <w:t xml:space="preserve">Power cables, Category 5e or Category 6 patch cords, and single mode duplex LC/APC patch </w:t>
      </w:r>
    </w:p>
    <w:p w14:paraId="69661BC9" w14:textId="77777777" w:rsidR="00B34F9E" w:rsidRDefault="00B34F9E" w:rsidP="00A64D15">
      <w:pPr>
        <w:pStyle w:val="ListParagraph"/>
        <w:numPr>
          <w:ilvl w:val="0"/>
          <w:numId w:val="1"/>
        </w:numPr>
        <w:jc w:val="both"/>
        <w:rPr>
          <w:rFonts w:ascii="Arial" w:hAnsi="Arial" w:cs="Arial"/>
          <w:caps/>
          <w:sz w:val="24"/>
          <w:szCs w:val="24"/>
        </w:rPr>
      </w:pPr>
      <w:r w:rsidRPr="005E376B">
        <w:rPr>
          <w:rFonts w:ascii="Arial" w:hAnsi="Arial" w:cs="Arial"/>
          <w:caps/>
          <w:sz w:val="24"/>
          <w:szCs w:val="24"/>
        </w:rPr>
        <w:t xml:space="preserve">cables at various lengths as required. </w:t>
      </w:r>
    </w:p>
    <w:p w14:paraId="05503439" w14:textId="5CE070B3" w:rsidR="00B34F9E" w:rsidRPr="00A64D15" w:rsidRDefault="00B34F9E" w:rsidP="00A64D15">
      <w:pPr>
        <w:pStyle w:val="ListParagraph"/>
        <w:numPr>
          <w:ilvl w:val="0"/>
          <w:numId w:val="1"/>
        </w:numPr>
        <w:jc w:val="both"/>
        <w:rPr>
          <w:rFonts w:ascii="Arial" w:hAnsi="Arial" w:cs="Arial"/>
          <w:caps/>
          <w:sz w:val="24"/>
          <w:szCs w:val="24"/>
        </w:rPr>
      </w:pPr>
      <w:r w:rsidRPr="00A64D15">
        <w:rPr>
          <w:rFonts w:ascii="Arial" w:hAnsi="Arial" w:cs="Arial"/>
          <w:caps/>
          <w:sz w:val="24"/>
          <w:szCs w:val="24"/>
        </w:rPr>
        <w:t>Fiber optic patch cables</w:t>
      </w:r>
    </w:p>
    <w:p w14:paraId="14AB8722" w14:textId="337FC0B3" w:rsidR="001F3EF5" w:rsidRDefault="00001700" w:rsidP="00967F6C">
      <w:pPr>
        <w:jc w:val="both"/>
        <w:rPr>
          <w:rFonts w:ascii="Arial" w:hAnsi="Arial" w:cs="Arial"/>
          <w:caps/>
          <w:sz w:val="24"/>
          <w:szCs w:val="24"/>
        </w:rPr>
      </w:pPr>
      <w:r w:rsidRPr="00001700">
        <w:rPr>
          <w:rFonts w:ascii="Arial" w:hAnsi="Arial" w:cs="Arial"/>
          <w:caps/>
          <w:sz w:val="24"/>
          <w:szCs w:val="24"/>
        </w:rPr>
        <w:t xml:space="preserve">The City of Columbus, Department of Technology, shall bench test, assign IP addresses and configure the Layer 3 Ethernet switch prior to the equipment being installed in the field.  Testing shall not begin until </w:t>
      </w:r>
      <w:r w:rsidR="001F3EF5">
        <w:rPr>
          <w:rFonts w:ascii="Arial" w:hAnsi="Arial" w:cs="Arial"/>
          <w:caps/>
          <w:sz w:val="24"/>
          <w:szCs w:val="24"/>
        </w:rPr>
        <w:t>the</w:t>
      </w:r>
      <w:r w:rsidRPr="00001700">
        <w:rPr>
          <w:rFonts w:ascii="Arial" w:hAnsi="Arial" w:cs="Arial"/>
          <w:caps/>
          <w:sz w:val="24"/>
          <w:szCs w:val="24"/>
        </w:rPr>
        <w:t xml:space="preserve"> Ethernet switch and expansion modules are received by the City.  The Contractor shall provide the </w:t>
      </w:r>
      <w:r w:rsidR="001F3EF5">
        <w:rPr>
          <w:rFonts w:ascii="Arial" w:hAnsi="Arial" w:cs="Arial"/>
          <w:caps/>
          <w:sz w:val="24"/>
          <w:szCs w:val="24"/>
        </w:rPr>
        <w:lastRenderedPageBreak/>
        <w:t>construction project manager</w:t>
      </w:r>
      <w:r w:rsidRPr="00001700">
        <w:rPr>
          <w:rFonts w:ascii="Arial" w:hAnsi="Arial" w:cs="Arial"/>
          <w:caps/>
          <w:sz w:val="24"/>
          <w:szCs w:val="24"/>
        </w:rPr>
        <w:t xml:space="preserve"> a written notification a minimum </w:t>
      </w:r>
      <w:r w:rsidR="00B904D5">
        <w:rPr>
          <w:rFonts w:ascii="Arial" w:hAnsi="Arial" w:cs="Arial"/>
          <w:caps/>
          <w:sz w:val="24"/>
          <w:szCs w:val="24"/>
        </w:rPr>
        <w:t>14</w:t>
      </w:r>
      <w:r w:rsidRPr="00001700">
        <w:rPr>
          <w:rFonts w:ascii="Arial" w:hAnsi="Arial" w:cs="Arial"/>
          <w:caps/>
          <w:sz w:val="24"/>
          <w:szCs w:val="24"/>
        </w:rPr>
        <w:t xml:space="preserve"> </w:t>
      </w:r>
      <w:r w:rsidR="00B904D5">
        <w:rPr>
          <w:rFonts w:ascii="Arial" w:hAnsi="Arial" w:cs="Arial"/>
          <w:caps/>
          <w:sz w:val="24"/>
          <w:szCs w:val="24"/>
        </w:rPr>
        <w:t>calendar</w:t>
      </w:r>
      <w:r w:rsidRPr="00001700">
        <w:rPr>
          <w:rFonts w:ascii="Arial" w:hAnsi="Arial" w:cs="Arial"/>
          <w:caps/>
          <w:sz w:val="24"/>
          <w:szCs w:val="24"/>
        </w:rPr>
        <w:t xml:space="preserve"> days before the delivery of the Ethernet</w:t>
      </w:r>
      <w:r w:rsidR="001F3EF5">
        <w:rPr>
          <w:rFonts w:ascii="Arial" w:hAnsi="Arial" w:cs="Arial"/>
          <w:caps/>
          <w:sz w:val="24"/>
          <w:szCs w:val="24"/>
        </w:rPr>
        <w:t xml:space="preserve"> switch</w:t>
      </w:r>
      <w:r w:rsidRPr="00001700">
        <w:rPr>
          <w:rFonts w:ascii="Arial" w:hAnsi="Arial" w:cs="Arial"/>
          <w:caps/>
          <w:sz w:val="24"/>
          <w:szCs w:val="24"/>
        </w:rPr>
        <w:t xml:space="preserve">.  </w:t>
      </w:r>
    </w:p>
    <w:p w14:paraId="20830754" w14:textId="77777777" w:rsidR="001F3EF5" w:rsidRDefault="00001700" w:rsidP="00967F6C">
      <w:pPr>
        <w:jc w:val="both"/>
        <w:rPr>
          <w:rFonts w:ascii="Arial" w:hAnsi="Arial" w:cs="Arial"/>
          <w:caps/>
          <w:sz w:val="24"/>
          <w:szCs w:val="24"/>
        </w:rPr>
      </w:pPr>
      <w:r w:rsidRPr="00001700">
        <w:rPr>
          <w:rFonts w:ascii="Arial" w:hAnsi="Arial" w:cs="Arial"/>
          <w:caps/>
          <w:sz w:val="24"/>
          <w:szCs w:val="24"/>
        </w:rPr>
        <w:t xml:space="preserve">The test procedures shall consist of operating the equipment in a network configuration for a minimum of seven </w:t>
      </w:r>
      <w:r w:rsidR="00B904D5">
        <w:rPr>
          <w:rFonts w:ascii="Arial" w:hAnsi="Arial" w:cs="Arial"/>
          <w:caps/>
          <w:sz w:val="24"/>
          <w:szCs w:val="24"/>
        </w:rPr>
        <w:t xml:space="preserve">calendar </w:t>
      </w:r>
      <w:r w:rsidRPr="00001700">
        <w:rPr>
          <w:rFonts w:ascii="Arial" w:hAnsi="Arial" w:cs="Arial"/>
          <w:caps/>
          <w:sz w:val="24"/>
          <w:szCs w:val="24"/>
        </w:rPr>
        <w:t>days.</w:t>
      </w:r>
    </w:p>
    <w:p w14:paraId="36CAEC2B" w14:textId="7969AE43" w:rsidR="00001700" w:rsidRDefault="00001700" w:rsidP="00967F6C">
      <w:pPr>
        <w:jc w:val="both"/>
        <w:rPr>
          <w:rFonts w:ascii="Arial" w:hAnsi="Arial" w:cs="Arial"/>
          <w:caps/>
          <w:sz w:val="24"/>
          <w:szCs w:val="24"/>
        </w:rPr>
      </w:pPr>
      <w:r w:rsidRPr="00001700">
        <w:rPr>
          <w:rFonts w:ascii="Arial" w:hAnsi="Arial" w:cs="Arial"/>
          <w:caps/>
          <w:sz w:val="24"/>
          <w:szCs w:val="24"/>
        </w:rPr>
        <w:t xml:space="preserve">The City will complete testing on the Ethernet switches within </w:t>
      </w:r>
      <w:r w:rsidR="00B904D5">
        <w:rPr>
          <w:rFonts w:ascii="Arial" w:hAnsi="Arial" w:cs="Arial"/>
          <w:caps/>
          <w:sz w:val="24"/>
          <w:szCs w:val="24"/>
        </w:rPr>
        <w:t>28 callendar</w:t>
      </w:r>
      <w:r w:rsidRPr="00001700">
        <w:rPr>
          <w:rFonts w:ascii="Arial" w:hAnsi="Arial" w:cs="Arial"/>
          <w:caps/>
          <w:sz w:val="24"/>
          <w:szCs w:val="24"/>
        </w:rPr>
        <w:t xml:space="preserve"> days.  Any Ethernet switch or expansion module found to be unsatisfactory shall be replaced by the Contractor and resubmitted for testing. The division will schedule testing of this returned equipment as quickly as possible but will only provide a forty-five</w:t>
      </w:r>
      <w:r w:rsidR="00B34F9E">
        <w:rPr>
          <w:rFonts w:ascii="Arial" w:hAnsi="Arial" w:cs="Arial"/>
          <w:caps/>
          <w:sz w:val="24"/>
          <w:szCs w:val="24"/>
        </w:rPr>
        <w:t xml:space="preserve"> </w:t>
      </w:r>
      <w:r w:rsidRPr="00001700">
        <w:rPr>
          <w:rFonts w:ascii="Arial" w:hAnsi="Arial" w:cs="Arial"/>
          <w:caps/>
          <w:sz w:val="24"/>
          <w:szCs w:val="24"/>
        </w:rPr>
        <w:t>(</w:t>
      </w:r>
      <w:r w:rsidR="00B904D5">
        <w:rPr>
          <w:rFonts w:ascii="Arial" w:hAnsi="Arial" w:cs="Arial"/>
          <w:caps/>
          <w:sz w:val="24"/>
          <w:szCs w:val="24"/>
        </w:rPr>
        <w:t xml:space="preserve">45) calendar </w:t>
      </w:r>
      <w:r w:rsidRPr="00001700">
        <w:rPr>
          <w:rFonts w:ascii="Arial" w:hAnsi="Arial" w:cs="Arial"/>
          <w:caps/>
          <w:sz w:val="24"/>
          <w:szCs w:val="24"/>
        </w:rPr>
        <w:t>day guarantee for the turnaround time period.  The Contractor shall be solely responsible for any delay caused by this testing.  Ethernet switches or expansion modules which have not passed testing or which have not been tested by the Department of Technology shall not be installed in the field.  Any cost associated with the delivery and pick-up shall be incidental to the cost of the bid item. Contact the construction project manager for equipment status</w:t>
      </w:r>
      <w:bookmarkStart w:id="0" w:name="_GoBack"/>
      <w:bookmarkEnd w:id="0"/>
      <w:r w:rsidRPr="00001700">
        <w:rPr>
          <w:rFonts w:ascii="Arial" w:hAnsi="Arial" w:cs="Arial"/>
          <w:caps/>
          <w:sz w:val="24"/>
          <w:szCs w:val="24"/>
        </w:rPr>
        <w:t xml:space="preserve">. </w:t>
      </w:r>
    </w:p>
    <w:p w14:paraId="1FDC54E2" w14:textId="77777777" w:rsidR="001F3EF5" w:rsidRDefault="001F3EF5" w:rsidP="001F3EF5">
      <w:pPr>
        <w:jc w:val="both"/>
        <w:rPr>
          <w:rFonts w:ascii="Arial" w:hAnsi="Arial" w:cs="Arial"/>
          <w:caps/>
          <w:sz w:val="24"/>
          <w:szCs w:val="24"/>
        </w:rPr>
      </w:pPr>
      <w:r w:rsidRPr="00182C3A">
        <w:rPr>
          <w:rFonts w:ascii="Arial" w:hAnsi="Arial" w:cs="Arial"/>
          <w:caps/>
          <w:sz w:val="24"/>
          <w:szCs w:val="24"/>
        </w:rPr>
        <w:t xml:space="preserve">Upon </w:t>
      </w:r>
      <w:r>
        <w:rPr>
          <w:rFonts w:ascii="Arial" w:hAnsi="Arial" w:cs="Arial"/>
          <w:caps/>
          <w:sz w:val="24"/>
          <w:szCs w:val="24"/>
        </w:rPr>
        <w:t>Department of technology</w:t>
      </w:r>
      <w:r w:rsidRPr="00182C3A">
        <w:rPr>
          <w:rFonts w:ascii="Arial" w:hAnsi="Arial" w:cs="Arial"/>
          <w:caps/>
          <w:sz w:val="24"/>
          <w:szCs w:val="24"/>
        </w:rPr>
        <w:t xml:space="preserve"> acceptance</w:t>
      </w:r>
      <w:r>
        <w:rPr>
          <w:rFonts w:ascii="Arial" w:hAnsi="Arial" w:cs="Arial"/>
          <w:caps/>
          <w:sz w:val="24"/>
          <w:szCs w:val="24"/>
        </w:rPr>
        <w:t xml:space="preserve">, the department of technology will return the switch and power supply to the division of design and construction fiber construction coordinator to hold until installation. </w:t>
      </w:r>
      <w:r w:rsidRPr="00182C3A">
        <w:rPr>
          <w:rFonts w:ascii="Arial" w:hAnsi="Arial" w:cs="Arial"/>
          <w:caps/>
          <w:sz w:val="24"/>
          <w:szCs w:val="24"/>
        </w:rPr>
        <w:t xml:space="preserve"> </w:t>
      </w:r>
    </w:p>
    <w:p w14:paraId="4058EC22" w14:textId="30291C9E" w:rsidR="001F3EF5" w:rsidRPr="00182C3A" w:rsidRDefault="001F3EF5" w:rsidP="001F3EF5">
      <w:pPr>
        <w:jc w:val="both"/>
        <w:rPr>
          <w:rFonts w:ascii="Arial" w:hAnsi="Arial" w:cs="Arial"/>
          <w:caps/>
          <w:sz w:val="24"/>
          <w:szCs w:val="24"/>
        </w:rPr>
      </w:pPr>
      <w:r w:rsidRPr="001F3EF5">
        <w:rPr>
          <w:rFonts w:ascii="Arial" w:hAnsi="Arial" w:cs="Arial"/>
          <w:caps/>
          <w:sz w:val="24"/>
          <w:szCs w:val="24"/>
        </w:rPr>
        <w:t>The contractor shall contact the Division of Design and Construction Project Manager and the Fiber Construction Coordinator a minimum of three (3) City of Columbus working days in advance to schedule installation. A Division of Traffic Management ITS Electronic Systems Specialist shall be present for the switch installation.  The Fiber Construction Coordinator shall contact the Division of Traffic Management ITS Engineer a minimum of two (2) City of Columbus working days in advance of installation to schedule this work.</w:t>
      </w:r>
    </w:p>
    <w:p w14:paraId="62B12157" w14:textId="77777777" w:rsidR="001F3EF5" w:rsidRPr="00182C3A" w:rsidRDefault="001F3EF5" w:rsidP="001F3EF5">
      <w:pPr>
        <w:jc w:val="both"/>
        <w:rPr>
          <w:rFonts w:ascii="Arial" w:hAnsi="Arial" w:cs="Arial"/>
          <w:caps/>
          <w:sz w:val="24"/>
          <w:szCs w:val="24"/>
        </w:rPr>
      </w:pPr>
      <w:r w:rsidRPr="00182C3A">
        <w:rPr>
          <w:rFonts w:ascii="Arial" w:hAnsi="Arial" w:cs="Arial"/>
          <w:caps/>
          <w:sz w:val="24"/>
          <w:szCs w:val="24"/>
        </w:rPr>
        <w:t>The Contractor shall furnish 19” equipment rack shelf for secured switch mounting (modular hardened switch only)</w:t>
      </w:r>
      <w:r>
        <w:rPr>
          <w:rFonts w:ascii="Arial" w:hAnsi="Arial" w:cs="Arial"/>
          <w:caps/>
          <w:sz w:val="24"/>
          <w:szCs w:val="24"/>
        </w:rPr>
        <w:t>.</w:t>
      </w:r>
    </w:p>
    <w:p w14:paraId="2123283D" w14:textId="77777777" w:rsidR="00B34F9E" w:rsidRPr="00182C3A" w:rsidRDefault="00B34F9E" w:rsidP="00B34F9E">
      <w:pPr>
        <w:jc w:val="both"/>
        <w:rPr>
          <w:rFonts w:ascii="Arial" w:hAnsi="Arial" w:cs="Arial"/>
          <w:caps/>
          <w:sz w:val="24"/>
          <w:szCs w:val="24"/>
        </w:rPr>
      </w:pPr>
      <w:r w:rsidRPr="00182C3A">
        <w:rPr>
          <w:rFonts w:ascii="Arial" w:hAnsi="Arial" w:cs="Arial"/>
          <w:caps/>
          <w:sz w:val="24"/>
          <w:szCs w:val="24"/>
        </w:rPr>
        <w:t>CONSTRUCTION</w:t>
      </w:r>
    </w:p>
    <w:p w14:paraId="5CCB68DF" w14:textId="77777777" w:rsidR="00B34F9E" w:rsidRPr="00E43676" w:rsidRDefault="00B34F9E" w:rsidP="00B34F9E">
      <w:pPr>
        <w:pStyle w:val="ListParagraph"/>
        <w:numPr>
          <w:ilvl w:val="0"/>
          <w:numId w:val="3"/>
        </w:numPr>
        <w:jc w:val="both"/>
        <w:rPr>
          <w:rFonts w:ascii="Arial" w:hAnsi="Arial" w:cs="Arial"/>
          <w:caps/>
          <w:sz w:val="24"/>
          <w:szCs w:val="24"/>
        </w:rPr>
      </w:pPr>
      <w:r w:rsidRPr="001F2F91">
        <w:rPr>
          <w:rFonts w:ascii="Arial" w:hAnsi="Arial" w:cs="Arial"/>
          <w:caps/>
          <w:sz w:val="24"/>
          <w:szCs w:val="24"/>
        </w:rPr>
        <w:t xml:space="preserve">Securely mount the network switch to the 19” equipment rack located within the communications </w:t>
      </w:r>
      <w:r w:rsidRPr="00E43676">
        <w:rPr>
          <w:rFonts w:ascii="Arial" w:hAnsi="Arial" w:cs="Arial"/>
          <w:caps/>
          <w:sz w:val="24"/>
          <w:szCs w:val="24"/>
        </w:rPr>
        <w:t xml:space="preserve">node cabinet or data center as per plan. </w:t>
      </w:r>
    </w:p>
    <w:p w14:paraId="7E31961C" w14:textId="028309F8" w:rsidR="001F3EF5" w:rsidRDefault="00B34F9E" w:rsidP="00A64D15">
      <w:pPr>
        <w:ind w:firstLine="360"/>
        <w:jc w:val="both"/>
        <w:rPr>
          <w:rFonts w:ascii="Arial" w:hAnsi="Arial" w:cs="Arial"/>
          <w:caps/>
          <w:sz w:val="24"/>
          <w:szCs w:val="24"/>
        </w:rPr>
      </w:pPr>
      <w:r w:rsidRPr="001F2F91">
        <w:rPr>
          <w:rFonts w:ascii="Arial" w:hAnsi="Arial" w:cs="Arial"/>
          <w:caps/>
          <w:sz w:val="24"/>
          <w:szCs w:val="24"/>
        </w:rPr>
        <w:lastRenderedPageBreak/>
        <w:t xml:space="preserve">2. </w:t>
      </w:r>
      <w:r>
        <w:rPr>
          <w:rFonts w:ascii="Arial" w:hAnsi="Arial" w:cs="Arial"/>
          <w:caps/>
          <w:sz w:val="24"/>
          <w:szCs w:val="24"/>
        </w:rPr>
        <w:tab/>
      </w:r>
      <w:r w:rsidRPr="001F2F91">
        <w:rPr>
          <w:rFonts w:ascii="Arial" w:hAnsi="Arial" w:cs="Arial"/>
          <w:caps/>
          <w:sz w:val="24"/>
          <w:szCs w:val="24"/>
        </w:rPr>
        <w:t>Make the power and communications connections</w:t>
      </w:r>
    </w:p>
    <w:p w14:paraId="3622DEF0" w14:textId="664F3095" w:rsidR="006C2D84" w:rsidRPr="00182C3A" w:rsidRDefault="006C2D84" w:rsidP="00967F6C">
      <w:pPr>
        <w:jc w:val="both"/>
        <w:rPr>
          <w:rFonts w:ascii="Arial" w:hAnsi="Arial" w:cs="Arial"/>
          <w:caps/>
          <w:sz w:val="24"/>
          <w:szCs w:val="24"/>
        </w:rPr>
      </w:pPr>
      <w:r w:rsidRPr="00182C3A">
        <w:rPr>
          <w:rFonts w:ascii="Arial" w:hAnsi="Arial" w:cs="Arial"/>
          <w:caps/>
          <w:sz w:val="24"/>
          <w:szCs w:val="24"/>
        </w:rPr>
        <w:t xml:space="preserve">The work as described will be measured as one unit for each of the installations specified, and shall include all materials, equipment and incidentals, complete in place. Terminations, connections, and other miscellaneous items and materials shall be </w:t>
      </w:r>
      <w:r w:rsidR="00312806">
        <w:rPr>
          <w:rFonts w:ascii="Arial" w:hAnsi="Arial" w:cs="Arial"/>
          <w:caps/>
          <w:sz w:val="24"/>
          <w:szCs w:val="24"/>
        </w:rPr>
        <w:t xml:space="preserve">considered </w:t>
      </w:r>
      <w:r w:rsidRPr="00182C3A">
        <w:rPr>
          <w:rFonts w:ascii="Arial" w:hAnsi="Arial" w:cs="Arial"/>
          <w:caps/>
          <w:sz w:val="24"/>
          <w:szCs w:val="24"/>
        </w:rPr>
        <w:t xml:space="preserve">incidental to this </w:t>
      </w:r>
      <w:r w:rsidR="00312806">
        <w:rPr>
          <w:rFonts w:ascii="Arial" w:hAnsi="Arial" w:cs="Arial"/>
          <w:caps/>
          <w:sz w:val="24"/>
          <w:szCs w:val="24"/>
        </w:rPr>
        <w:t>item</w:t>
      </w:r>
      <w:r w:rsidR="00312806" w:rsidRPr="00182C3A">
        <w:rPr>
          <w:rFonts w:ascii="Arial" w:hAnsi="Arial" w:cs="Arial"/>
          <w:caps/>
          <w:sz w:val="24"/>
          <w:szCs w:val="24"/>
        </w:rPr>
        <w:t xml:space="preserve"> </w:t>
      </w:r>
      <w:r w:rsidRPr="00182C3A">
        <w:rPr>
          <w:rFonts w:ascii="Arial" w:hAnsi="Arial" w:cs="Arial"/>
          <w:caps/>
          <w:sz w:val="24"/>
          <w:szCs w:val="24"/>
        </w:rPr>
        <w:t>and no separate payment will be made.</w:t>
      </w:r>
      <w:r w:rsidR="00B139CA">
        <w:rPr>
          <w:rFonts w:ascii="Arial" w:hAnsi="Arial" w:cs="Arial"/>
          <w:caps/>
          <w:sz w:val="24"/>
          <w:szCs w:val="24"/>
        </w:rPr>
        <w:t xml:space="preserve"> </w:t>
      </w:r>
      <w:r w:rsidR="00B42000">
        <w:rPr>
          <w:rFonts w:ascii="Arial" w:hAnsi="Arial" w:cs="Arial"/>
          <w:caps/>
          <w:color w:val="FF0000"/>
          <w:sz w:val="16"/>
          <w:szCs w:val="24"/>
        </w:rPr>
        <w:t>4/12/19</w:t>
      </w:r>
    </w:p>
    <w:p w14:paraId="72CF7AEC" w14:textId="77777777" w:rsidR="006C2D84" w:rsidRPr="00182C3A" w:rsidRDefault="006C2D84" w:rsidP="00967F6C">
      <w:pPr>
        <w:jc w:val="both"/>
        <w:rPr>
          <w:rFonts w:ascii="Arial" w:hAnsi="Arial" w:cs="Arial"/>
          <w:caps/>
          <w:sz w:val="24"/>
          <w:szCs w:val="24"/>
        </w:rPr>
      </w:pPr>
    </w:p>
    <w:sectPr w:rsidR="006C2D84" w:rsidRPr="00182C3A">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336B07" w15:done="0"/>
  <w15:commentEx w15:paraId="539DBBDD" w15:done="0"/>
  <w15:commentEx w15:paraId="653D02B2" w15:done="0"/>
  <w15:commentEx w15:paraId="709D58B4" w15:done="0"/>
  <w15:commentEx w15:paraId="5F60DCC3" w15:done="0"/>
  <w15:commentEx w15:paraId="220209EC" w15:done="0"/>
  <w15:commentEx w15:paraId="4343577C" w15:done="0"/>
  <w15:commentEx w15:paraId="09800518" w15:done="0"/>
  <w15:commentEx w15:paraId="0F50236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27D2B"/>
    <w:multiLevelType w:val="hybridMultilevel"/>
    <w:tmpl w:val="6458E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393E99"/>
    <w:multiLevelType w:val="hybridMultilevel"/>
    <w:tmpl w:val="6D8AA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27367BE"/>
    <w:multiLevelType w:val="hybridMultilevel"/>
    <w:tmpl w:val="3EEEACD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3">
    <w:nsid w:val="7D7969D2"/>
    <w:multiLevelType w:val="hybridMultilevel"/>
    <w:tmpl w:val="DEE80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enoff, Mark S.">
    <w15:presenceInfo w15:providerId="AD" w15:userId="S-1-5-21-3372424320-917912410-3870902482-295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D84"/>
    <w:rsid w:val="00001700"/>
    <w:rsid w:val="0008234F"/>
    <w:rsid w:val="000F138F"/>
    <w:rsid w:val="00104298"/>
    <w:rsid w:val="00182C3A"/>
    <w:rsid w:val="001D1E62"/>
    <w:rsid w:val="001F2F91"/>
    <w:rsid w:val="001F3EF5"/>
    <w:rsid w:val="00227B5F"/>
    <w:rsid w:val="00305FF3"/>
    <w:rsid w:val="00312806"/>
    <w:rsid w:val="005E376B"/>
    <w:rsid w:val="006C2D84"/>
    <w:rsid w:val="006E75ED"/>
    <w:rsid w:val="00895A07"/>
    <w:rsid w:val="00902A04"/>
    <w:rsid w:val="00967F6C"/>
    <w:rsid w:val="0098001F"/>
    <w:rsid w:val="00996901"/>
    <w:rsid w:val="00A64D15"/>
    <w:rsid w:val="00B139CA"/>
    <w:rsid w:val="00B34F9E"/>
    <w:rsid w:val="00B42000"/>
    <w:rsid w:val="00B4703D"/>
    <w:rsid w:val="00B904D5"/>
    <w:rsid w:val="00BA3A2E"/>
    <w:rsid w:val="00BB3A32"/>
    <w:rsid w:val="00BF28A0"/>
    <w:rsid w:val="00C360BE"/>
    <w:rsid w:val="00CE1BB7"/>
    <w:rsid w:val="00D06665"/>
    <w:rsid w:val="00DB4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B6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2D84"/>
    <w:pPr>
      <w:ind w:left="720"/>
      <w:contextualSpacing/>
    </w:pPr>
  </w:style>
  <w:style w:type="character" w:styleId="CommentReference">
    <w:name w:val="annotation reference"/>
    <w:basedOn w:val="DefaultParagraphFont"/>
    <w:uiPriority w:val="99"/>
    <w:semiHidden/>
    <w:unhideWhenUsed/>
    <w:rsid w:val="006C2D84"/>
    <w:rPr>
      <w:sz w:val="16"/>
      <w:szCs w:val="16"/>
    </w:rPr>
  </w:style>
  <w:style w:type="paragraph" w:styleId="CommentText">
    <w:name w:val="annotation text"/>
    <w:basedOn w:val="Normal"/>
    <w:link w:val="CommentTextChar"/>
    <w:uiPriority w:val="99"/>
    <w:semiHidden/>
    <w:unhideWhenUsed/>
    <w:rsid w:val="006C2D84"/>
    <w:pPr>
      <w:spacing w:line="240" w:lineRule="auto"/>
    </w:pPr>
    <w:rPr>
      <w:sz w:val="20"/>
      <w:szCs w:val="20"/>
    </w:rPr>
  </w:style>
  <w:style w:type="character" w:customStyle="1" w:styleId="CommentTextChar">
    <w:name w:val="Comment Text Char"/>
    <w:basedOn w:val="DefaultParagraphFont"/>
    <w:link w:val="CommentText"/>
    <w:uiPriority w:val="99"/>
    <w:semiHidden/>
    <w:rsid w:val="006C2D84"/>
    <w:rPr>
      <w:sz w:val="20"/>
      <w:szCs w:val="20"/>
    </w:rPr>
  </w:style>
  <w:style w:type="paragraph" w:styleId="CommentSubject">
    <w:name w:val="annotation subject"/>
    <w:basedOn w:val="CommentText"/>
    <w:next w:val="CommentText"/>
    <w:link w:val="CommentSubjectChar"/>
    <w:uiPriority w:val="99"/>
    <w:semiHidden/>
    <w:unhideWhenUsed/>
    <w:rsid w:val="006C2D84"/>
    <w:rPr>
      <w:b/>
      <w:bCs/>
    </w:rPr>
  </w:style>
  <w:style w:type="character" w:customStyle="1" w:styleId="CommentSubjectChar">
    <w:name w:val="Comment Subject Char"/>
    <w:basedOn w:val="CommentTextChar"/>
    <w:link w:val="CommentSubject"/>
    <w:uiPriority w:val="99"/>
    <w:semiHidden/>
    <w:rsid w:val="006C2D84"/>
    <w:rPr>
      <w:b/>
      <w:bCs/>
      <w:sz w:val="20"/>
      <w:szCs w:val="20"/>
    </w:rPr>
  </w:style>
  <w:style w:type="paragraph" w:styleId="BalloonText">
    <w:name w:val="Balloon Text"/>
    <w:basedOn w:val="Normal"/>
    <w:link w:val="BalloonTextChar"/>
    <w:uiPriority w:val="99"/>
    <w:semiHidden/>
    <w:unhideWhenUsed/>
    <w:rsid w:val="006C2D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2D84"/>
    <w:rPr>
      <w:rFonts w:ascii="Tahoma" w:hAnsi="Tahoma" w:cs="Tahoma"/>
      <w:sz w:val="16"/>
      <w:szCs w:val="16"/>
    </w:rPr>
  </w:style>
  <w:style w:type="paragraph" w:styleId="Revision">
    <w:name w:val="Revision"/>
    <w:hidden/>
    <w:uiPriority w:val="99"/>
    <w:semiHidden/>
    <w:rsid w:val="0099690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2D84"/>
    <w:pPr>
      <w:ind w:left="720"/>
      <w:contextualSpacing/>
    </w:pPr>
  </w:style>
  <w:style w:type="character" w:styleId="CommentReference">
    <w:name w:val="annotation reference"/>
    <w:basedOn w:val="DefaultParagraphFont"/>
    <w:uiPriority w:val="99"/>
    <w:semiHidden/>
    <w:unhideWhenUsed/>
    <w:rsid w:val="006C2D84"/>
    <w:rPr>
      <w:sz w:val="16"/>
      <w:szCs w:val="16"/>
    </w:rPr>
  </w:style>
  <w:style w:type="paragraph" w:styleId="CommentText">
    <w:name w:val="annotation text"/>
    <w:basedOn w:val="Normal"/>
    <w:link w:val="CommentTextChar"/>
    <w:uiPriority w:val="99"/>
    <w:semiHidden/>
    <w:unhideWhenUsed/>
    <w:rsid w:val="006C2D84"/>
    <w:pPr>
      <w:spacing w:line="240" w:lineRule="auto"/>
    </w:pPr>
    <w:rPr>
      <w:sz w:val="20"/>
      <w:szCs w:val="20"/>
    </w:rPr>
  </w:style>
  <w:style w:type="character" w:customStyle="1" w:styleId="CommentTextChar">
    <w:name w:val="Comment Text Char"/>
    <w:basedOn w:val="DefaultParagraphFont"/>
    <w:link w:val="CommentText"/>
    <w:uiPriority w:val="99"/>
    <w:semiHidden/>
    <w:rsid w:val="006C2D84"/>
    <w:rPr>
      <w:sz w:val="20"/>
      <w:szCs w:val="20"/>
    </w:rPr>
  </w:style>
  <w:style w:type="paragraph" w:styleId="CommentSubject">
    <w:name w:val="annotation subject"/>
    <w:basedOn w:val="CommentText"/>
    <w:next w:val="CommentText"/>
    <w:link w:val="CommentSubjectChar"/>
    <w:uiPriority w:val="99"/>
    <w:semiHidden/>
    <w:unhideWhenUsed/>
    <w:rsid w:val="006C2D84"/>
    <w:rPr>
      <w:b/>
      <w:bCs/>
    </w:rPr>
  </w:style>
  <w:style w:type="character" w:customStyle="1" w:styleId="CommentSubjectChar">
    <w:name w:val="Comment Subject Char"/>
    <w:basedOn w:val="CommentTextChar"/>
    <w:link w:val="CommentSubject"/>
    <w:uiPriority w:val="99"/>
    <w:semiHidden/>
    <w:rsid w:val="006C2D84"/>
    <w:rPr>
      <w:b/>
      <w:bCs/>
      <w:sz w:val="20"/>
      <w:szCs w:val="20"/>
    </w:rPr>
  </w:style>
  <w:style w:type="paragraph" w:styleId="BalloonText">
    <w:name w:val="Balloon Text"/>
    <w:basedOn w:val="Normal"/>
    <w:link w:val="BalloonTextChar"/>
    <w:uiPriority w:val="99"/>
    <w:semiHidden/>
    <w:unhideWhenUsed/>
    <w:rsid w:val="006C2D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2D84"/>
    <w:rPr>
      <w:rFonts w:ascii="Tahoma" w:hAnsi="Tahoma" w:cs="Tahoma"/>
      <w:sz w:val="16"/>
      <w:szCs w:val="16"/>
    </w:rPr>
  </w:style>
  <w:style w:type="paragraph" w:styleId="Revision">
    <w:name w:val="Revision"/>
    <w:hidden/>
    <w:uiPriority w:val="99"/>
    <w:semiHidden/>
    <w:rsid w:val="0099690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1/relationships/commentsExtended" Target="commentsExtended.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476CC-4B57-483A-AD05-7C7AB72E8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651</Words>
  <Characters>3715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4358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Krumel, Andrew D.</dc:creator>
  <cp:lastModifiedBy>Krumel, Andrew D.</cp:lastModifiedBy>
  <cp:revision>3</cp:revision>
  <dcterms:created xsi:type="dcterms:W3CDTF">2019-04-12T19:23:00Z</dcterms:created>
  <dcterms:modified xsi:type="dcterms:W3CDTF">2019-04-12T19:24:00Z</dcterms:modified>
</cp:coreProperties>
</file>